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A0DD5" w:rsidRDefault="004A0DD5">
      <w:pPr>
        <w:rPr>
          <w:rFonts w:ascii="Tahoma" w:hAnsi="Tahoma" w:cs="Tahoma"/>
          <w:sz w:val="20"/>
          <w:szCs w:val="20"/>
        </w:rPr>
      </w:pPr>
      <w:r w:rsidRPr="004A0DD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A0DD5" w:rsidRDefault="00424A5A">
      <w:pPr>
        <w:rPr>
          <w:rFonts w:ascii="Tahoma" w:hAnsi="Tahoma" w:cs="Tahoma"/>
          <w:sz w:val="20"/>
          <w:szCs w:val="20"/>
        </w:rPr>
      </w:pPr>
    </w:p>
    <w:p w:rsidR="00424A5A" w:rsidRPr="004A0DD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A0DD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A0DD5">
        <w:tc>
          <w:tcPr>
            <w:tcW w:w="1080" w:type="dxa"/>
            <w:vAlign w:val="center"/>
          </w:tcPr>
          <w:p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A0DD5" w:rsidRDefault="004A0D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color w:val="0000FF"/>
                <w:sz w:val="20"/>
                <w:szCs w:val="20"/>
              </w:rPr>
              <w:t>43001-518/2020-0</w:t>
            </w:r>
            <w:r w:rsidR="008A796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A0DD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A0DD5" w:rsidRDefault="004A0D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4A0DD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A0DD5">
        <w:tc>
          <w:tcPr>
            <w:tcW w:w="1080" w:type="dxa"/>
            <w:vAlign w:val="center"/>
          </w:tcPr>
          <w:p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A0DD5" w:rsidRDefault="008A796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6C067F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4A0DD5" w:rsidRPr="004A0DD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A0DD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A0DD5" w:rsidRDefault="004A0D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:rsidR="00424A5A" w:rsidRPr="004A0DD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A0DD5" w:rsidRDefault="00424A5A">
      <w:pPr>
        <w:rPr>
          <w:rFonts w:ascii="Tahoma" w:hAnsi="Tahoma" w:cs="Tahoma"/>
          <w:sz w:val="20"/>
          <w:szCs w:val="20"/>
        </w:rPr>
      </w:pPr>
    </w:p>
    <w:p w:rsidR="00556816" w:rsidRPr="004A0DD5" w:rsidRDefault="00556816">
      <w:pPr>
        <w:rPr>
          <w:rFonts w:ascii="Tahoma" w:hAnsi="Tahoma" w:cs="Tahoma"/>
          <w:sz w:val="20"/>
          <w:szCs w:val="20"/>
        </w:rPr>
      </w:pPr>
    </w:p>
    <w:p w:rsidR="00424A5A" w:rsidRPr="004A0DD5" w:rsidRDefault="00424A5A">
      <w:pPr>
        <w:rPr>
          <w:rFonts w:ascii="Tahoma" w:hAnsi="Tahoma" w:cs="Tahoma"/>
          <w:sz w:val="20"/>
          <w:szCs w:val="20"/>
        </w:rPr>
      </w:pPr>
    </w:p>
    <w:p w:rsidR="00556816" w:rsidRPr="004A0DD5" w:rsidRDefault="00556816">
      <w:pPr>
        <w:rPr>
          <w:rFonts w:ascii="Tahoma" w:hAnsi="Tahoma" w:cs="Tahoma"/>
          <w:sz w:val="20"/>
          <w:szCs w:val="20"/>
        </w:rPr>
      </w:pPr>
    </w:p>
    <w:p w:rsidR="00556816" w:rsidRPr="004A0DD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A0DD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4A0DD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A0DD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4A0DD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A0DD5">
        <w:tc>
          <w:tcPr>
            <w:tcW w:w="9288" w:type="dxa"/>
          </w:tcPr>
          <w:p w:rsidR="00556816" w:rsidRPr="004A0DD5" w:rsidRDefault="004A0DD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A0DD5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:rsidR="00556816" w:rsidRPr="004A0DD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A0DD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A0DD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A0DD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4A0DD5" w:rsidRPr="004A0DD5">
        <w:rPr>
          <w:rFonts w:ascii="Tahoma" w:hAnsi="Tahoma" w:cs="Tahoma"/>
          <w:szCs w:val="20"/>
        </w:rPr>
        <w:t>Na</w:t>
      </w:r>
      <w:r w:rsidRPr="004A0DD5">
        <w:rPr>
          <w:rFonts w:ascii="Tahoma" w:hAnsi="Tahoma" w:cs="Tahoma"/>
          <w:szCs w:val="20"/>
        </w:rPr>
        <w:t xml:space="preserve"> naročnikovi spletni strani </w:t>
      </w:r>
      <w:r w:rsidR="004A0DD5" w:rsidRPr="004A0DD5">
        <w:rPr>
          <w:rFonts w:ascii="Tahoma" w:hAnsi="Tahoma" w:cs="Tahoma"/>
          <w:szCs w:val="20"/>
        </w:rPr>
        <w:t xml:space="preserve">je </w:t>
      </w:r>
      <w:r w:rsidRPr="004A0DD5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4A0DD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A0DD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A0DD5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A0DD5">
        <w:trPr>
          <w:trHeight w:val="3511"/>
        </w:trPr>
        <w:tc>
          <w:tcPr>
            <w:tcW w:w="9287" w:type="dxa"/>
          </w:tcPr>
          <w:p w:rsidR="00556816" w:rsidRPr="004A0DD5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A0DD5" w:rsidRDefault="008A796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Naročnik spreminja Navodila za pripravo ponudbe:</w:t>
            </w:r>
          </w:p>
          <w:p w:rsidR="008A796A" w:rsidRPr="004A0DD5" w:rsidRDefault="008A796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8A796A" w:rsidRDefault="008A796A" w:rsidP="008A796A">
            <w:pPr>
              <w:tabs>
                <w:tab w:val="left" w:pos="2268"/>
              </w:tabs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Naročnik sprejema pripombo ponudnika ter bo za referenčne posle iz alinej b in c točke 3.2.3.5 Navodil za pripravo ponudbe upošteval tudi investicijska vzdrževalna dela, pod pogoji, ki jih predpisuje  </w:t>
            </w:r>
            <w:r w:rsidRPr="006D4059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Pravilnik za izvedbo investicijskih vzdrževalnih del in vzdrževalnih del v javno korist na javnih cestah (Ur. l. RS, št. 7/12</w:t>
            </w:r>
            <w:r>
              <w:rPr>
                <w:rFonts w:ascii="Arial" w:hAnsi="Arial" w:cs="Arial"/>
                <w:i/>
                <w:sz w:val="20"/>
                <w:szCs w:val="20"/>
                <w:lang w:eastAsia="sl-SI"/>
              </w:rPr>
              <w:t>).</w:t>
            </w:r>
          </w:p>
          <w:p w:rsidR="008A796A" w:rsidRDefault="008A796A" w:rsidP="008A796A">
            <w:pPr>
              <w:tabs>
                <w:tab w:val="left" w:pos="2268"/>
              </w:tabs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sl-SI"/>
              </w:rPr>
              <w:t>Spremenita se 4. in 5. odstavek »opombe« iz točke 3.2.3.5 Navodil za pripravo ponudbe, tako da se glasita:</w:t>
            </w:r>
          </w:p>
          <w:p w:rsidR="008A796A" w:rsidRPr="006D4059" w:rsidRDefault="008A796A" w:rsidP="008A796A">
            <w:pPr>
              <w:tabs>
                <w:tab w:val="left" w:pos="2268"/>
              </w:tabs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sl-SI"/>
              </w:rPr>
              <w:t>»</w:t>
            </w:r>
            <w:r w:rsidRPr="006D4059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Naročnik si pridržuje pravico, da navedbe preveri ter zahteva dokazila (na primer: pogodbo z investitorjem ali delodajalcem, končni obračun, potrdilo o izplačilu, izvajalsko zasedbo, projekt izvedenih del, izvedbeni načrt izvedenih del, dovoljenje za uporabo ceste oz. uporabno dovoljenje, zapisnik o pregledu izvedenih investicijskih vzdrževalnih del) o uspešni izvedbi referenčnega posla. Neposredno sam pomeni, da ima gospodarski subjekt pri sebi zaposlen potreben kader za izvedbo in zagotovljene tehnične zmogljivosti. </w:t>
            </w:r>
          </w:p>
          <w:p w:rsidR="008A796A" w:rsidRPr="006D4059" w:rsidRDefault="008A796A" w:rsidP="008A796A">
            <w:pPr>
              <w:tabs>
                <w:tab w:val="left" w:pos="2268"/>
              </w:tabs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6D4059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Za uspešno zaključen referenčni posel se šteje posel, za katerega je bilo pridobljeno uporabno dovoljenje ali dovoljenje ministra/župana za uporabo ceste v skladu z Gradbenim zakonom oz. Zakonom o cestah. Za uspešno zaključen referenčni posel iz točk b in c šteje tudi zapisnik s sklepom, izdelan skladno s 15. členom Pravilnika za izvedbo investicijskih vzdrževalnih del in vzdrževalnih del v javno korist na javnih cestah (Ur. l. RS, št. 7/12).</w:t>
            </w:r>
            <w:r>
              <w:rPr>
                <w:rFonts w:ascii="Arial" w:hAnsi="Arial" w:cs="Arial"/>
                <w:i/>
                <w:sz w:val="20"/>
                <w:szCs w:val="20"/>
                <w:lang w:eastAsia="sl-SI"/>
              </w:rPr>
              <w:t>«</w:t>
            </w:r>
          </w:p>
          <w:p w:rsidR="008A796A" w:rsidRPr="006D4059" w:rsidRDefault="008A796A" w:rsidP="008A796A">
            <w:pPr>
              <w:pStyle w:val="BodyText2"/>
              <w:jc w:val="left"/>
              <w:rPr>
                <w:rFonts w:ascii="Tahoma" w:hAnsi="Tahoma" w:cs="Tahoma"/>
                <w:b/>
                <w:szCs w:val="20"/>
              </w:rPr>
            </w:pPr>
          </w:p>
          <w:p w:rsidR="008A796A" w:rsidRPr="006D4059" w:rsidRDefault="008A796A" w:rsidP="008A796A">
            <w:pPr>
              <w:keepNext/>
              <w:tabs>
                <w:tab w:val="left" w:pos="156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  <w:p w:rsidR="004A0DD5" w:rsidRPr="004A0DD5" w:rsidRDefault="004A0D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4A0DD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A0DD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A0DD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A0DD5">
        <w:rPr>
          <w:rFonts w:ascii="Tahoma" w:hAnsi="Tahoma" w:cs="Tahoma"/>
          <w:szCs w:val="20"/>
        </w:rPr>
        <w:t>Spremembe</w:t>
      </w:r>
      <w:r w:rsidR="00556816" w:rsidRPr="004A0DD5">
        <w:rPr>
          <w:rFonts w:ascii="Tahoma" w:hAnsi="Tahoma" w:cs="Tahoma"/>
          <w:szCs w:val="20"/>
        </w:rPr>
        <w:t xml:space="preserve"> </w:t>
      </w:r>
      <w:r w:rsidRPr="004A0DD5">
        <w:rPr>
          <w:rFonts w:ascii="Tahoma" w:hAnsi="Tahoma" w:cs="Tahoma"/>
          <w:szCs w:val="20"/>
        </w:rPr>
        <w:t>so</w:t>
      </w:r>
      <w:r w:rsidR="00556816" w:rsidRPr="004A0DD5">
        <w:rPr>
          <w:rFonts w:ascii="Tahoma" w:hAnsi="Tahoma" w:cs="Tahoma"/>
          <w:szCs w:val="20"/>
        </w:rPr>
        <w:t xml:space="preserve"> sestavni del razpisne dokumentacije in </w:t>
      </w:r>
      <w:r w:rsidRPr="004A0DD5">
        <w:rPr>
          <w:rFonts w:ascii="Tahoma" w:hAnsi="Tahoma" w:cs="Tahoma"/>
          <w:szCs w:val="20"/>
        </w:rPr>
        <w:t>jih</w:t>
      </w:r>
      <w:r w:rsidR="00556816" w:rsidRPr="004A0DD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A0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D5" w:rsidRDefault="004A0DD5">
      <w:r>
        <w:separator/>
      </w:r>
    </w:p>
  </w:endnote>
  <w:endnote w:type="continuationSeparator" w:id="0">
    <w:p w:rsidR="004A0DD5" w:rsidRDefault="004A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5" w:rsidRDefault="004A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C067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A0D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0D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0D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D5" w:rsidRDefault="004A0DD5">
      <w:r>
        <w:separator/>
      </w:r>
    </w:p>
  </w:footnote>
  <w:footnote w:type="continuationSeparator" w:id="0">
    <w:p w:rsidR="004A0DD5" w:rsidRDefault="004A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5" w:rsidRDefault="004A0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5" w:rsidRDefault="004A0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5" w:rsidRDefault="004A0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D5"/>
    <w:rsid w:val="000646A9"/>
    <w:rsid w:val="001836BB"/>
    <w:rsid w:val="001A2567"/>
    <w:rsid w:val="002507C2"/>
    <w:rsid w:val="003133A6"/>
    <w:rsid w:val="00424A5A"/>
    <w:rsid w:val="004A0DD5"/>
    <w:rsid w:val="004B34B5"/>
    <w:rsid w:val="00556816"/>
    <w:rsid w:val="005B3896"/>
    <w:rsid w:val="00637BE6"/>
    <w:rsid w:val="00693961"/>
    <w:rsid w:val="006C067F"/>
    <w:rsid w:val="00886791"/>
    <w:rsid w:val="008A796A"/>
    <w:rsid w:val="008F314A"/>
    <w:rsid w:val="00A05C73"/>
    <w:rsid w:val="00A17575"/>
    <w:rsid w:val="00A6626B"/>
    <w:rsid w:val="00AB6E6C"/>
    <w:rsid w:val="00B05C73"/>
    <w:rsid w:val="00BA38BA"/>
    <w:rsid w:val="00CB00F1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FD13A1"/>
  <w15:chartTrackingRefBased/>
  <w15:docId w15:val="{FFB7A2C3-8601-475E-BBA9-063403C8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A796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277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 Brodt</cp:lastModifiedBy>
  <cp:revision>3</cp:revision>
  <cp:lastPrinted>2021-03-08T09:07:00Z</cp:lastPrinted>
  <dcterms:created xsi:type="dcterms:W3CDTF">2021-03-10T11:17:00Z</dcterms:created>
  <dcterms:modified xsi:type="dcterms:W3CDTF">2021-03-10T11:18:00Z</dcterms:modified>
</cp:coreProperties>
</file>